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165D0" w14:textId="77777777" w:rsidR="00F53FE4" w:rsidRDefault="00F53FE4">
      <w:r>
        <w:t>In preparation for September you are required to complete the following tasks. This will enable you to begin the course with prior knowledge and gain an understanding of what will be covered throughout the course.</w:t>
      </w:r>
    </w:p>
    <w:p w14:paraId="234165D1" w14:textId="77777777" w:rsidR="00F53FE4" w:rsidRDefault="002402FE">
      <w:r>
        <w:rPr>
          <w:noProof/>
          <w:lang w:eastAsia="en-GB"/>
        </w:rPr>
        <mc:AlternateContent>
          <mc:Choice Requires="wps">
            <w:drawing>
              <wp:anchor distT="0" distB="0" distL="114300" distR="114300" simplePos="0" relativeHeight="251660288" behindDoc="0" locked="0" layoutInCell="1" allowOverlap="1" wp14:anchorId="234165E4" wp14:editId="234165E5">
                <wp:simplePos x="0" y="0"/>
                <wp:positionH relativeFrom="column">
                  <wp:posOffset>-247650</wp:posOffset>
                </wp:positionH>
                <wp:positionV relativeFrom="paragraph">
                  <wp:posOffset>76201</wp:posOffset>
                </wp:positionV>
                <wp:extent cx="6172200" cy="46291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6172200" cy="4629150"/>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33E11" id="Rounded Rectangle 2" o:spid="_x0000_s1026" style="position:absolute;margin-left:-19.5pt;margin-top:6pt;width:486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" fillcolor="#4f81bd [3204]" strokecolor="#243f60 [1604]" strokeweight="2pt">
                <v:fill opacity="16448f"/>
              </v:roundrect>
            </w:pict>
          </mc:Fallback>
        </mc:AlternateContent>
      </w:r>
    </w:p>
    <w:p w14:paraId="234165D2" w14:textId="77777777" w:rsidR="00F53FE4" w:rsidRPr="002402FE" w:rsidRDefault="00F53FE4">
      <w:pPr>
        <w:rPr>
          <w:b/>
          <w:sz w:val="28"/>
          <w:szCs w:val="28"/>
        </w:rPr>
      </w:pPr>
      <w:r w:rsidRPr="002402FE">
        <w:rPr>
          <w:b/>
          <w:sz w:val="28"/>
          <w:szCs w:val="28"/>
        </w:rPr>
        <w:t>Task one: Greek Theatre research project</w:t>
      </w:r>
    </w:p>
    <w:p w14:paraId="234165D3" w14:textId="77777777" w:rsidR="00F53FE4" w:rsidRDefault="00F53FE4">
      <w:r>
        <w:t>Using the following subheadings, you will conduct research into Greek Theatre. This is in preparation for your first set text.</w:t>
      </w:r>
    </w:p>
    <w:p w14:paraId="234165D4" w14:textId="77777777" w:rsidR="00F53FE4" w:rsidRDefault="00F53FE4" w:rsidP="00F53FE4">
      <w:pPr>
        <w:pStyle w:val="ListParagraph"/>
        <w:numPr>
          <w:ilvl w:val="0"/>
          <w:numId w:val="1"/>
        </w:numPr>
      </w:pPr>
      <w:r w:rsidRPr="00F53FE4">
        <w:rPr>
          <w:b/>
        </w:rPr>
        <w:t>Sophocles</w:t>
      </w:r>
      <w:r>
        <w:br/>
        <w:t>A playwright.</w:t>
      </w:r>
    </w:p>
    <w:p w14:paraId="234165D5" w14:textId="77777777" w:rsidR="00F53FE4" w:rsidRDefault="00F53FE4" w:rsidP="00F53FE4">
      <w:pPr>
        <w:pStyle w:val="ListParagraph"/>
        <w:numPr>
          <w:ilvl w:val="0"/>
          <w:numId w:val="1"/>
        </w:numPr>
      </w:pPr>
      <w:r w:rsidRPr="00F53FE4">
        <w:rPr>
          <w:b/>
        </w:rPr>
        <w:t>Dionysus</w:t>
      </w:r>
      <w:r>
        <w:br/>
        <w:t>The Greek God of wine and theatre.</w:t>
      </w:r>
    </w:p>
    <w:p w14:paraId="234165D6" w14:textId="77777777" w:rsidR="00F53FE4" w:rsidRDefault="00F53FE4" w:rsidP="00F53FE4">
      <w:pPr>
        <w:pStyle w:val="ListParagraph"/>
        <w:numPr>
          <w:ilvl w:val="0"/>
          <w:numId w:val="1"/>
        </w:numPr>
      </w:pPr>
      <w:r w:rsidRPr="00F53FE4">
        <w:rPr>
          <w:b/>
        </w:rPr>
        <w:t>Greek amphitheatres</w:t>
      </w:r>
      <w:r>
        <w:br/>
        <w:t>The classic Greek Theatre staging.</w:t>
      </w:r>
    </w:p>
    <w:p w14:paraId="234165D7" w14:textId="77777777" w:rsidR="00F53FE4" w:rsidRDefault="00F53FE4" w:rsidP="00F53FE4">
      <w:pPr>
        <w:pStyle w:val="ListParagraph"/>
        <w:numPr>
          <w:ilvl w:val="0"/>
          <w:numId w:val="1"/>
        </w:numPr>
      </w:pPr>
      <w:r w:rsidRPr="00F53FE4">
        <w:rPr>
          <w:b/>
        </w:rPr>
        <w:t>Classic Greek tragedies</w:t>
      </w:r>
      <w:r>
        <w:br/>
        <w:t>The genre of classic Greek plays.</w:t>
      </w:r>
    </w:p>
    <w:p w14:paraId="234165D8" w14:textId="77777777" w:rsidR="00F53FE4" w:rsidRDefault="00F53FE4" w:rsidP="00F53FE4">
      <w:pPr>
        <w:pStyle w:val="ListParagraph"/>
        <w:numPr>
          <w:ilvl w:val="0"/>
          <w:numId w:val="1"/>
        </w:numPr>
      </w:pPr>
      <w:r w:rsidRPr="00F53FE4">
        <w:rPr>
          <w:b/>
        </w:rPr>
        <w:t>Greek chorus</w:t>
      </w:r>
      <w:r>
        <w:br/>
        <w:t>An integral part of any Greek play.</w:t>
      </w:r>
    </w:p>
    <w:p w14:paraId="234165D9" w14:textId="77777777" w:rsidR="00F53FE4" w:rsidRDefault="00F53FE4" w:rsidP="00F53FE4">
      <w:pPr>
        <w:pStyle w:val="ListParagraph"/>
        <w:numPr>
          <w:ilvl w:val="0"/>
          <w:numId w:val="1"/>
        </w:numPr>
      </w:pPr>
      <w:r w:rsidRPr="00F53FE4">
        <w:rPr>
          <w:b/>
        </w:rPr>
        <w:t>Costume and props</w:t>
      </w:r>
      <w:r>
        <w:br/>
        <w:t>Use of key items including masks.</w:t>
      </w:r>
    </w:p>
    <w:p w14:paraId="234165DA" w14:textId="77777777" w:rsidR="00F53FE4" w:rsidRDefault="00F53FE4" w:rsidP="00F53FE4">
      <w:pPr>
        <w:pStyle w:val="ListParagraph"/>
        <w:numPr>
          <w:ilvl w:val="0"/>
          <w:numId w:val="1"/>
        </w:numPr>
      </w:pPr>
      <w:r w:rsidRPr="00F53FE4">
        <w:rPr>
          <w:b/>
        </w:rPr>
        <w:t>Social and historical context</w:t>
      </w:r>
      <w:r>
        <w:br/>
        <w:t>What was occurring at the time of classic Greek plays being performed?</w:t>
      </w:r>
    </w:p>
    <w:p w14:paraId="234165DB" w14:textId="77777777" w:rsidR="00F53FE4" w:rsidRDefault="00F53FE4" w:rsidP="00F53FE4">
      <w:r>
        <w:t>Your project should be presented in a folder and contain information and images. This project will be useful for exam revision throughout the course.</w:t>
      </w:r>
    </w:p>
    <w:p w14:paraId="234165DC" w14:textId="77777777" w:rsidR="00F53FE4" w:rsidRDefault="002402FE" w:rsidP="00F53FE4">
      <w:r>
        <w:rPr>
          <w:noProof/>
          <w:lang w:eastAsia="en-GB"/>
        </w:rPr>
        <mc:AlternateContent>
          <mc:Choice Requires="wps">
            <w:drawing>
              <wp:anchor distT="0" distB="0" distL="114300" distR="114300" simplePos="0" relativeHeight="251659264" behindDoc="0" locked="0" layoutInCell="1" allowOverlap="1" wp14:anchorId="234165E6" wp14:editId="234165E7">
                <wp:simplePos x="0" y="0"/>
                <wp:positionH relativeFrom="column">
                  <wp:posOffset>-171450</wp:posOffset>
                </wp:positionH>
                <wp:positionV relativeFrom="paragraph">
                  <wp:posOffset>189865</wp:posOffset>
                </wp:positionV>
                <wp:extent cx="6048375" cy="15811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048375" cy="1581150"/>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80D30" id="Rounded Rectangle 1" o:spid="_x0000_s1026" style="position:absolute;margin-left:-13.5pt;margin-top:14.95pt;width:476.2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" fillcolor="#4f81bd [3204]" strokecolor="#243f60 [1604]" strokeweight="2pt">
                <v:fill opacity="16448f"/>
              </v:roundrect>
            </w:pict>
          </mc:Fallback>
        </mc:AlternateContent>
      </w:r>
    </w:p>
    <w:p w14:paraId="234165DD" w14:textId="77777777" w:rsidR="00F53FE4" w:rsidRPr="002402FE" w:rsidRDefault="00F53FE4" w:rsidP="00F53FE4">
      <w:pPr>
        <w:rPr>
          <w:b/>
          <w:sz w:val="28"/>
          <w:szCs w:val="28"/>
        </w:rPr>
      </w:pPr>
      <w:r w:rsidRPr="002402FE">
        <w:rPr>
          <w:b/>
          <w:sz w:val="28"/>
          <w:szCs w:val="28"/>
        </w:rPr>
        <w:t>Task two: Analysing theatre</w:t>
      </w:r>
    </w:p>
    <w:p w14:paraId="234165DE" w14:textId="77777777" w:rsidR="00F53FE4" w:rsidRDefault="00F53FE4" w:rsidP="00F53FE4">
      <w:r>
        <w:t>Consider a live theatre performance you have seen and analyse how the production was successful in engaging you as an audience member.</w:t>
      </w:r>
    </w:p>
    <w:p w14:paraId="234165DF" w14:textId="77777777" w:rsidR="00F53FE4" w:rsidRDefault="00F53FE4" w:rsidP="00F53FE4">
      <w:r>
        <w:t>Your analysis should state the title of the production and make reference to specific moments.</w:t>
      </w:r>
    </w:p>
    <w:p w14:paraId="234165E0" w14:textId="77777777" w:rsidR="00F53FE4" w:rsidRDefault="002402FE" w:rsidP="00F53FE4">
      <w:r>
        <w:br/>
      </w:r>
    </w:p>
    <w:p w14:paraId="234165E1" w14:textId="77777777" w:rsidR="00F53FE4" w:rsidRDefault="00F53FE4" w:rsidP="00F53FE4">
      <w:r>
        <w:t>Both tasks should be completed and submitted during your first lesson in September.</w:t>
      </w:r>
    </w:p>
    <w:p w14:paraId="69F41F8F" w14:textId="2FA2AB62" w:rsidR="00675194" w:rsidRDefault="00F53FE4" w:rsidP="00F53FE4">
      <w:r>
        <w:t>If you have any queries about either task, please do not hesitate to contact either of us:</w:t>
      </w:r>
      <w:r>
        <w:br/>
      </w:r>
      <w:hyperlink r:id="rId8" w:history="1">
        <w:r w:rsidR="00675194" w:rsidRPr="006A1CE2">
          <w:rPr>
            <w:rStyle w:val="Hyperlink"/>
          </w:rPr>
          <w:t>kurt.cook@oldburywells.com</w:t>
        </w:r>
      </w:hyperlink>
    </w:p>
    <w:p w14:paraId="234165E2" w14:textId="5732E6E9" w:rsidR="00F53FE4" w:rsidRDefault="00675194" w:rsidP="00F53FE4">
      <w:hyperlink r:id="rId9" w:history="1">
        <w:r w:rsidRPr="006A1CE2">
          <w:rPr>
            <w:rStyle w:val="Hyperlink"/>
          </w:rPr>
          <w:t>Catherine.morgan@oldburywells.com</w:t>
        </w:r>
      </w:hyperlink>
      <w:r>
        <w:t xml:space="preserve"> </w:t>
      </w:r>
      <w:r w:rsidR="001679A7">
        <w:t xml:space="preserve"> </w:t>
      </w:r>
    </w:p>
    <w:p w14:paraId="234165E3" w14:textId="77777777" w:rsidR="00F53FE4" w:rsidRDefault="002402FE" w:rsidP="00F53FE4">
      <w:r>
        <w:t>Good luck;</w:t>
      </w:r>
      <w:r w:rsidR="00F53FE4">
        <w:t xml:space="preserve"> we can’t wait to get started!</w:t>
      </w:r>
      <w:bookmarkStart w:id="0" w:name="_GoBack"/>
      <w:bookmarkEnd w:id="0"/>
    </w:p>
    <w:sectPr w:rsidR="00F53FE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165EA" w14:textId="77777777" w:rsidR="002402FE" w:rsidRDefault="002402FE" w:rsidP="002402FE">
      <w:pPr>
        <w:spacing w:after="0" w:line="240" w:lineRule="auto"/>
      </w:pPr>
      <w:r>
        <w:separator/>
      </w:r>
    </w:p>
  </w:endnote>
  <w:endnote w:type="continuationSeparator" w:id="0">
    <w:p w14:paraId="234165EB" w14:textId="77777777" w:rsidR="002402FE" w:rsidRDefault="002402FE" w:rsidP="0024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165E8" w14:textId="77777777" w:rsidR="002402FE" w:rsidRDefault="002402FE" w:rsidP="002402FE">
      <w:pPr>
        <w:spacing w:after="0" w:line="240" w:lineRule="auto"/>
      </w:pPr>
      <w:r>
        <w:separator/>
      </w:r>
    </w:p>
  </w:footnote>
  <w:footnote w:type="continuationSeparator" w:id="0">
    <w:p w14:paraId="234165E9" w14:textId="77777777" w:rsidR="002402FE" w:rsidRDefault="002402FE" w:rsidP="00240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16"/>
      <w:gridCol w:w="1640"/>
    </w:tblGrid>
    <w:tr w:rsidR="002402FE" w14:paraId="234165EE" w14:textId="77777777">
      <w:trPr>
        <w:trHeight w:val="288"/>
      </w:trPr>
      <w:sdt>
        <w:sdtPr>
          <w:rPr>
            <w:rFonts w:asciiTheme="majorHAnsi" w:eastAsiaTheme="majorEastAsia" w:hAnsiTheme="majorHAnsi" w:cstheme="majorBidi"/>
            <w:sz w:val="36"/>
            <w:szCs w:val="36"/>
          </w:rPr>
          <w:alias w:val="Title"/>
          <w:id w:val="77761602"/>
          <w:placeholder>
            <w:docPart w:val="A6F52948C3324D87A653677D7134185B"/>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34165EC" w14:textId="77777777" w:rsidR="002402FE" w:rsidRDefault="002402FE" w:rsidP="002402FE">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A-level Drama and Theatre Studies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2D04D09675124602A34FB9B537DBE3A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234165ED" w14:textId="4FDD3701" w:rsidR="002402FE" w:rsidRDefault="00675194" w:rsidP="002402FE">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2018/19</w:t>
              </w:r>
            </w:p>
          </w:tc>
        </w:sdtContent>
      </w:sdt>
    </w:tr>
  </w:tbl>
  <w:p w14:paraId="234165EF" w14:textId="77777777" w:rsidR="002402FE" w:rsidRDefault="0024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72EA1"/>
    <w:multiLevelType w:val="hybridMultilevel"/>
    <w:tmpl w:val="4B08F1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E4"/>
    <w:rsid w:val="001679A7"/>
    <w:rsid w:val="002402FE"/>
    <w:rsid w:val="002827DB"/>
    <w:rsid w:val="00675194"/>
    <w:rsid w:val="00F5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65D0"/>
  <w15:docId w15:val="{C9BC67E0-0995-416C-8489-8C7B11CA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E4"/>
    <w:pPr>
      <w:ind w:left="720"/>
      <w:contextualSpacing/>
    </w:pPr>
  </w:style>
  <w:style w:type="character" w:styleId="Hyperlink">
    <w:name w:val="Hyperlink"/>
    <w:basedOn w:val="DefaultParagraphFont"/>
    <w:uiPriority w:val="99"/>
    <w:unhideWhenUsed/>
    <w:rsid w:val="00F53FE4"/>
    <w:rPr>
      <w:color w:val="0000FF" w:themeColor="hyperlink"/>
      <w:u w:val="single"/>
    </w:rPr>
  </w:style>
  <w:style w:type="paragraph" w:styleId="Header">
    <w:name w:val="header"/>
    <w:basedOn w:val="Normal"/>
    <w:link w:val="HeaderChar"/>
    <w:uiPriority w:val="99"/>
    <w:unhideWhenUsed/>
    <w:rsid w:val="00240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FE"/>
  </w:style>
  <w:style w:type="paragraph" w:styleId="Footer">
    <w:name w:val="footer"/>
    <w:basedOn w:val="Normal"/>
    <w:link w:val="FooterChar"/>
    <w:uiPriority w:val="99"/>
    <w:unhideWhenUsed/>
    <w:rsid w:val="00240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FE"/>
  </w:style>
  <w:style w:type="paragraph" w:styleId="BalloonText">
    <w:name w:val="Balloon Text"/>
    <w:basedOn w:val="Normal"/>
    <w:link w:val="BalloonTextChar"/>
    <w:uiPriority w:val="99"/>
    <w:semiHidden/>
    <w:unhideWhenUsed/>
    <w:rsid w:val="0024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cook@oldburywell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morgan@oldburywell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F52948C3324D87A653677D7134185B"/>
        <w:category>
          <w:name w:val="General"/>
          <w:gallery w:val="placeholder"/>
        </w:category>
        <w:types>
          <w:type w:val="bbPlcHdr"/>
        </w:types>
        <w:behaviors>
          <w:behavior w:val="content"/>
        </w:behaviors>
        <w:guid w:val="{D4E4FB85-3BB1-41F2-8578-9FD68FEA9EB6}"/>
      </w:docPartPr>
      <w:docPartBody>
        <w:p w:rsidR="00907909" w:rsidRDefault="006D29E9" w:rsidP="006D29E9">
          <w:pPr>
            <w:pStyle w:val="A6F52948C3324D87A653677D7134185B"/>
          </w:pPr>
          <w:r>
            <w:rPr>
              <w:rFonts w:asciiTheme="majorHAnsi" w:eastAsiaTheme="majorEastAsia" w:hAnsiTheme="majorHAnsi" w:cstheme="majorBidi"/>
              <w:sz w:val="36"/>
              <w:szCs w:val="36"/>
            </w:rPr>
            <w:t>[Type the document title]</w:t>
          </w:r>
        </w:p>
      </w:docPartBody>
    </w:docPart>
    <w:docPart>
      <w:docPartPr>
        <w:name w:val="2D04D09675124602A34FB9B537DBE3A1"/>
        <w:category>
          <w:name w:val="General"/>
          <w:gallery w:val="placeholder"/>
        </w:category>
        <w:types>
          <w:type w:val="bbPlcHdr"/>
        </w:types>
        <w:behaviors>
          <w:behavior w:val="content"/>
        </w:behaviors>
        <w:guid w:val="{3D523377-84CB-4927-922C-794A5173D613}"/>
      </w:docPartPr>
      <w:docPartBody>
        <w:p w:rsidR="00907909" w:rsidRDefault="006D29E9" w:rsidP="006D29E9">
          <w:pPr>
            <w:pStyle w:val="2D04D09675124602A34FB9B537DBE3A1"/>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E9"/>
    <w:rsid w:val="006D29E9"/>
    <w:rsid w:val="0090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52948C3324D87A653677D7134185B">
    <w:name w:val="A6F52948C3324D87A653677D7134185B"/>
    <w:rsid w:val="006D29E9"/>
  </w:style>
  <w:style w:type="paragraph" w:customStyle="1" w:styleId="2D04D09675124602A34FB9B537DBE3A1">
    <w:name w:val="2D04D09675124602A34FB9B537DBE3A1"/>
    <w:rsid w:val="006D2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A-level Drama and Theatre Studies</vt:lpstr>
    </vt:vector>
  </TitlesOfParts>
  <Company>Oldbury Wells School</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Drama and Theatre Studies</dc:title>
  <dc:creator>Kurt Cook</dc:creator>
  <cp:lastModifiedBy>Cook, Kurt</cp:lastModifiedBy>
  <cp:revision>3</cp:revision>
  <cp:lastPrinted>2017-07-03T09:45:00Z</cp:lastPrinted>
  <dcterms:created xsi:type="dcterms:W3CDTF">2016-06-09T08:50:00Z</dcterms:created>
  <dcterms:modified xsi:type="dcterms:W3CDTF">2018-05-04T12:27:00Z</dcterms:modified>
</cp:coreProperties>
</file>